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79FF" w14:textId="77777777" w:rsidR="00AE74ED" w:rsidRPr="00AE74ED" w:rsidRDefault="00AE74ED" w:rsidP="00AE74ED">
      <w:pPr>
        <w:shd w:val="clear" w:color="auto" w:fill="FAF8F8"/>
        <w:spacing w:before="240" w:after="240" w:line="437" w:lineRule="atLeast"/>
        <w:ind w:left="63" w:right="63"/>
        <w:outlineLvl w:val="1"/>
        <w:rPr>
          <w:rFonts w:ascii="Helvetica" w:eastAsia="Times New Roman" w:hAnsi="Helvetica" w:cs="Helvetica"/>
          <w:b/>
          <w:bCs/>
          <w:color w:val="333333"/>
          <w:kern w:val="0"/>
          <w:sz w:val="36"/>
          <w:szCs w:val="36"/>
          <w:lang w:eastAsia="it-IT"/>
          <w14:ligatures w14:val="none"/>
        </w:rPr>
      </w:pPr>
      <w:r w:rsidRPr="00AE74ED">
        <w:rPr>
          <w:rFonts w:ascii="Helvetica" w:eastAsia="Times New Roman" w:hAnsi="Helvetica" w:cs="Helvetica"/>
          <w:b/>
          <w:bCs/>
          <w:color w:val="333333"/>
          <w:kern w:val="0"/>
          <w:sz w:val="36"/>
          <w:szCs w:val="36"/>
          <w:lang w:eastAsia="it-IT"/>
          <w14:ligatures w14:val="none"/>
        </w:rPr>
        <w:t>Collegio Docenti</w:t>
      </w:r>
    </w:p>
    <w:p w14:paraId="2530EB1A" w14:textId="77777777" w:rsidR="00AE74ED" w:rsidRPr="00AE74ED" w:rsidRDefault="00AE74ED" w:rsidP="00AE74ED">
      <w:pPr>
        <w:shd w:val="clear" w:color="auto" w:fill="FAF8F8"/>
        <w:spacing w:after="0" w:line="240" w:lineRule="auto"/>
        <w:rPr>
          <w:rFonts w:ascii="inherit" w:eastAsia="Times New Roman" w:hAnsi="inherit" w:cs="Tahoma"/>
          <w:color w:val="333333"/>
          <w:kern w:val="0"/>
          <w:sz w:val="20"/>
          <w:szCs w:val="20"/>
          <w:lang w:eastAsia="it-IT"/>
          <w14:ligatures w14:val="none"/>
        </w:rPr>
      </w:pPr>
      <w:r w:rsidRPr="00AE74ED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Il Collegio dei docenti è l'organo tecnico dell'istituzione scolastica in materia didattica; è un organo </w:t>
      </w:r>
      <w:proofErr w:type="spellStart"/>
      <w:r w:rsidRPr="00AE74ED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equiordinato</w:t>
      </w:r>
      <w:proofErr w:type="spellEnd"/>
      <w:r w:rsidRPr="00AE74ED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al dirigente scolastico; quest'ultimo, infatti, svolge una funzione di coordinamento che esclude qualsiasi funzione di carattere gerarchico sovraordinato ai suoi membri.</w:t>
      </w:r>
    </w:p>
    <w:p w14:paraId="60B81883" w14:textId="77777777" w:rsidR="00AE74ED" w:rsidRPr="00AE74ED" w:rsidRDefault="00AE74ED" w:rsidP="00AE74ED">
      <w:pPr>
        <w:shd w:val="clear" w:color="auto" w:fill="FAF8F8"/>
        <w:spacing w:after="0" w:line="240" w:lineRule="auto"/>
        <w:rPr>
          <w:rFonts w:ascii="inherit" w:eastAsia="Times New Roman" w:hAnsi="inherit" w:cs="Tahoma"/>
          <w:color w:val="333333"/>
          <w:kern w:val="0"/>
          <w:sz w:val="20"/>
          <w:szCs w:val="20"/>
          <w:lang w:eastAsia="it-IT"/>
          <w14:ligatures w14:val="none"/>
        </w:rPr>
      </w:pPr>
      <w:r w:rsidRPr="00AE74ED">
        <w:rPr>
          <w:rFonts w:ascii="inherit" w:eastAsia="Times New Roman" w:hAnsi="inherit" w:cs="Tahoma"/>
          <w:color w:val="333333"/>
          <w:kern w:val="0"/>
          <w:sz w:val="20"/>
          <w:szCs w:val="20"/>
          <w:lang w:eastAsia="it-IT"/>
          <w14:ligatures w14:val="none"/>
        </w:rPr>
        <w:t> </w:t>
      </w:r>
    </w:p>
    <w:p w14:paraId="11915227" w14:textId="77777777" w:rsidR="00AE74ED" w:rsidRPr="00AE74ED" w:rsidRDefault="00AE74ED" w:rsidP="00AE74ED">
      <w:pPr>
        <w:shd w:val="clear" w:color="auto" w:fill="FAF8F8"/>
        <w:spacing w:after="0" w:line="240" w:lineRule="auto"/>
        <w:rPr>
          <w:rFonts w:ascii="inherit" w:eastAsia="Times New Roman" w:hAnsi="inherit" w:cs="Tahoma"/>
          <w:color w:val="333333"/>
          <w:kern w:val="0"/>
          <w:sz w:val="20"/>
          <w:szCs w:val="20"/>
          <w:lang w:eastAsia="it-IT"/>
          <w14:ligatures w14:val="none"/>
        </w:rPr>
      </w:pPr>
      <w:r w:rsidRPr="00AE74ED">
        <w:rPr>
          <w:rFonts w:ascii="inherit" w:eastAsia="Times New Roman" w:hAnsi="inherit" w:cs="Arial"/>
          <w:color w:val="9933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Decreto legislativo n. 297 del 16 aprile 1994 - Testo Unico delle disposizioni legislative in materia di istruzione</w:t>
      </w:r>
    </w:p>
    <w:p w14:paraId="0F095F9D" w14:textId="77777777" w:rsidR="00AE74ED" w:rsidRPr="00AE74ED" w:rsidRDefault="00AE74ED" w:rsidP="00AE74ED">
      <w:pPr>
        <w:shd w:val="clear" w:color="auto" w:fill="FAF8F8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it-IT"/>
          <w14:ligatures w14:val="none"/>
        </w:rPr>
      </w:pP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1. Il collegio dei docenti è composto dal personale docente di ruolo e non di ruolo in servizio nel circolo o nell'istituto, ed è presieduto dal direttore didattico o dal preside. Fanno altresì parte del collegio dei docenti i docenti di sostegno che ai sensi del successivo articolo 315, comma 5, assumono la contitolarità di classi del circolo o istituto. Nelle ipotesi di più istituti o scuole di istruzione secondaria superiore di diverso ordine e tipo aggregati, ogni istituto o scuola aggregata mantiene un proprio collegio dei docenti per le competenze di cui al comma 2.</w:t>
      </w:r>
    </w:p>
    <w:p w14:paraId="75A5BB69" w14:textId="77777777" w:rsidR="00AE74ED" w:rsidRPr="00AE74ED" w:rsidRDefault="00AE74ED" w:rsidP="00AE74ED">
      <w:pPr>
        <w:shd w:val="clear" w:color="auto" w:fill="FAF8F8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it-IT"/>
          <w14:ligatures w14:val="none"/>
        </w:rPr>
      </w:pP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2. Il collegio dei docenti: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>a) ha potere deliberante in materia di funzionamento didattico del circolo o dell'istituto. In particolare cura la programmazione dell'azione educativa anche al fine di adeguare, nell'ambito degli ordinamenti della scuola stabiliti dallo Stato, i programmi di insegnamento alle specifiche esigenze ambientali e di favorire il coordinamento interdisciplinare. Esso esercita tale potere nel rispetto della libertà di insegnamento garantita a ciascun docente;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>b) formula proposte al direttore didattico o al preside per la formazione, la composizione delle classi e l'assegnazione ad esse dei docenti, per la formulazione dell'orario delle lezioni e per lo svolgimento delle altre attività scolastiche, tenuto conto dei criteri generali indicati dal consiglio di circolo o d'istituto;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>c) delibera, ai fini della valutazione degli alunni e unitamente per tutte le classi, la suddivisione dell'anno scolastico in due o tre periodi;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>d) valuta periodicamente l'andamento complessivo dell'azione didattica per verificarne l'efficacia in rapporto agli orientamenti e agli obiettivi programmati, proponendo, ove necessario, opportune misure per il miglioramento dell'attività scolastica;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>e) provvede all'adozione dei libri di testo, sentiti i consigli di interclasse o di classe e, nei limiti delle disponibilità finanziarie indicate dal consiglio di circolo o di istituto, alla scelta dei sussidi didattici;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>f) adotta o promuove nell'ambito delle proprie competenze iniziative di sperimentazione in conformità degli articoli 276 e seguenti;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>g) promuove iniziative di aggiornamento dei docenti del circolo o dell'istituto;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>h) il Dirigente sceglie i docenti incaricati di collaborare col direttore didattico o col preside; uno degli eletti sostituisce il direttore didattico o preside in caso di assenza o impedimento.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>i) elegge i suoi rappresentanti nel consiglio di circolo o di istituto;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>l) elegge, nel suo seno, i docenti che fanno parte del comitato per la valutazione del servizio del personale docente;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>m) programma ed attua le iniziative per il sostegno degli alunni portatori di handicap;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>n) nelle scuole dell'obbligo che accolgono alunni figli di lavoratori stranieri residenti in Italia e di lavoratori italiani emigrati adotta le iniziative previste dagli articoli 115 e 116;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>o) esamina, allo scopo di individuare i mezzi per ogni possibile recupero, i casi di scarso profitto o di irregolare comportamento degli alunni, su iniziativa dei docenti della rispettiva classe e sentiti gli specialisti che operano in modo continuativo nella scuola con compiti medico, socio-psico-pedagogici e di orientamento;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 xml:space="preserve">p) esprime al direttore didattico o al preside parere in ordine alla sospensione dal servizio e alla sospensione cautelare del personale docente quando ricorrano ragioni di particolare 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lastRenderedPageBreak/>
        <w:t>urgenza ai sensi degli articoli 468 e 506;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>q) esprime parere, per gli aspetti didattici, in ordine alle iniziative dirette alla educazione della salute e alla prevenzione delle tossicodipendenze previste dall'articolo 106 del testo unico approvato con decreto del Presidente della Repubblica 9 ottobre 1990 n. 309;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>r) si pronuncia su ogni altro argomento attribuito dal presente testo unico, dalle leggi e dai regolamenti, alla sua competenza.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  <w:t>3. Nell'adottare le proprie deliberazioni il collegio dei docenti tiene conto delle eventuali proposte e pareri dei consigli di intersezione, di interclasse o di classe.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</w:r>
    </w:p>
    <w:p w14:paraId="72139FE1" w14:textId="77777777" w:rsidR="00AE74ED" w:rsidRPr="00AE74ED" w:rsidRDefault="00AE74ED" w:rsidP="00AE74ED">
      <w:pPr>
        <w:shd w:val="clear" w:color="auto" w:fill="FAF8F8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it-IT"/>
          <w14:ligatures w14:val="none"/>
        </w:rPr>
      </w:pP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4. Il collegio dei docenti si insedia all'inizio di ciascun anno scolastico e si riunisce ogni qualvolta il direttore didattico o il preside ne ravvisi la necessità oppure quando almeno un terzo dei suoi componenti ne faccia richiesta; comunque, almeno una volta per ogni trimestre o quadrimestre.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</w:r>
    </w:p>
    <w:p w14:paraId="75E97AF0" w14:textId="77777777" w:rsidR="00AE74ED" w:rsidRPr="00AE74ED" w:rsidRDefault="00AE74ED" w:rsidP="00AE74ED">
      <w:pPr>
        <w:shd w:val="clear" w:color="auto" w:fill="FAF8F8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it-IT"/>
          <w14:ligatures w14:val="none"/>
        </w:rPr>
      </w:pP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5. Le riunioni del collegio hanno luogo durante l'orario di servizio in ore non coincidenti con l'orario di lezione.</w:t>
      </w: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</w:r>
    </w:p>
    <w:p w14:paraId="191E414D" w14:textId="77777777" w:rsidR="00AE74ED" w:rsidRPr="00AE74ED" w:rsidRDefault="00AE74ED" w:rsidP="00AE74ED">
      <w:pPr>
        <w:shd w:val="clear" w:color="auto" w:fill="FAF8F8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it-IT"/>
          <w14:ligatures w14:val="none"/>
        </w:rPr>
      </w:pPr>
      <w:r w:rsidRPr="00AE74ED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6. Le funzioni di segretario del collegio sono attribuite dal direttore didattico o dal preside ad uno dei docenti eletto a norma del precedente comma 2, lettera h).</w:t>
      </w:r>
    </w:p>
    <w:p w14:paraId="5EAED292" w14:textId="77777777" w:rsidR="00E53839" w:rsidRDefault="00E53839"/>
    <w:sectPr w:rsidR="00E53839" w:rsidSect="00AE74E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2F"/>
    <w:rsid w:val="00010E91"/>
    <w:rsid w:val="005E765D"/>
    <w:rsid w:val="00761451"/>
    <w:rsid w:val="00AE74ED"/>
    <w:rsid w:val="00D0382F"/>
    <w:rsid w:val="00E53839"/>
    <w:rsid w:val="00F3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D6C67-73D4-413E-9E44-3CBA445A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3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3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38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3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38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3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3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3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3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3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3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38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382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382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38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38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38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38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3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3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3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3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3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38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38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382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3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382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3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Castello</dc:creator>
  <cp:keywords/>
  <dc:description/>
  <cp:lastModifiedBy>Raffaele Castello</cp:lastModifiedBy>
  <cp:revision>2</cp:revision>
  <dcterms:created xsi:type="dcterms:W3CDTF">2025-04-02T16:45:00Z</dcterms:created>
  <dcterms:modified xsi:type="dcterms:W3CDTF">2025-04-02T16:46:00Z</dcterms:modified>
</cp:coreProperties>
</file>